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0575D5A" w:rsidP="70575D5A" w:rsidRDefault="70575D5A" w14:paraId="6D7A0808" w14:textId="7103F10F">
      <w:pPr>
        <w:pStyle w:val="Heading3"/>
        <w:rPr>
          <w:rFonts w:ascii="Open Sans" w:hAnsi="Open Sans" w:eastAsia="Open Sans" w:cs="Open Sans"/>
          <w:b w:val="1"/>
          <w:bCs w:val="1"/>
          <w:i w:val="0"/>
          <w:iCs w:val="0"/>
          <w:caps w:val="0"/>
          <w:smallCaps w:val="0"/>
          <w:noProof w:val="0"/>
          <w:color w:val="auto"/>
          <w:sz w:val="36"/>
          <w:szCs w:val="36"/>
          <w:lang w:val="tr-TR"/>
        </w:rPr>
      </w:pPr>
      <w:r w:rsidRPr="70575D5A" w:rsidR="70575D5A">
        <w:rPr>
          <w:rFonts w:ascii="Open Sans" w:hAnsi="Open Sans" w:eastAsia="Open Sans" w:cs="Open Sans"/>
          <w:b w:val="1"/>
          <w:bCs w:val="1"/>
          <w:i w:val="0"/>
          <w:iCs w:val="0"/>
          <w:caps w:val="0"/>
          <w:smallCaps w:val="0"/>
          <w:noProof w:val="0"/>
          <w:color w:val="auto"/>
          <w:sz w:val="36"/>
          <w:szCs w:val="36"/>
          <w:lang w:val="tr-TR"/>
        </w:rPr>
        <w:t>KVKK METNİ</w:t>
      </w:r>
    </w:p>
    <w:p w:rsidR="70575D5A" w:rsidRDefault="70575D5A" w14:paraId="3B523213" w14:textId="01FF1B5C">
      <w:r w:rsidRPr="70575D5A" w:rsidR="70575D5A">
        <w:rPr>
          <w:rFonts w:ascii="Open Sans" w:hAnsi="Open Sans" w:eastAsia="Open Sans" w:cs="Open Sans"/>
          <w:b w:val="0"/>
          <w:bCs w:val="0"/>
          <w:i w:val="0"/>
          <w:iCs w:val="0"/>
          <w:caps w:val="0"/>
          <w:smallCaps w:val="0"/>
          <w:noProof w:val="0"/>
          <w:color w:val="707070"/>
          <w:sz w:val="19"/>
          <w:szCs w:val="19"/>
          <w:lang w:val="tr-TR"/>
        </w:rPr>
        <w:t xml:space="preserve"> </w:t>
      </w:r>
    </w:p>
    <w:p w:rsidR="70575D5A" w:rsidRDefault="70575D5A" w14:paraId="7E54BFF1" w14:textId="1C4CB27D">
      <w:r w:rsidRPr="70575D5A" w:rsidR="70575D5A">
        <w:rPr>
          <w:rFonts w:ascii="Open Sans" w:hAnsi="Open Sans" w:eastAsia="Open Sans" w:cs="Open Sans"/>
          <w:b w:val="0"/>
          <w:bCs w:val="0"/>
          <w:i w:val="0"/>
          <w:iCs w:val="0"/>
          <w:caps w:val="0"/>
          <w:smallCaps w:val="0"/>
          <w:noProof w:val="0"/>
          <w:color w:val="707070"/>
          <w:sz w:val="19"/>
          <w:szCs w:val="19"/>
          <w:lang w:val="tr-TR"/>
        </w:rPr>
        <w:t xml:space="preserve">KİŞİSEL VERİLERİN KORUNMASI KANUNU ÇERÇEVESİNDE BİLGİLENDİRME METNİ, </w:t>
      </w:r>
    </w:p>
    <w:p w:rsidR="70575D5A" w:rsidRDefault="70575D5A" w14:paraId="7D68253D" w14:textId="5C22BA8A">
      <w:r w:rsidRPr="70575D5A" w:rsidR="70575D5A">
        <w:rPr>
          <w:rFonts w:ascii="Open Sans" w:hAnsi="Open Sans" w:eastAsia="Open Sans" w:cs="Open Sans"/>
          <w:b w:val="0"/>
          <w:bCs w:val="0"/>
          <w:i w:val="0"/>
          <w:iCs w:val="0"/>
          <w:caps w:val="0"/>
          <w:smallCaps w:val="0"/>
          <w:noProof w:val="0"/>
          <w:color w:val="707070"/>
          <w:sz w:val="19"/>
          <w:szCs w:val="19"/>
          <w:lang w:val="tr-TR"/>
        </w:rPr>
        <w:t xml:space="preserve">Değerli Müşterilerimiz; </w:t>
      </w:r>
      <w:proofErr w:type="spellStart"/>
      <w:r w:rsidRPr="70575D5A" w:rsidR="70575D5A">
        <w:rPr>
          <w:rFonts w:ascii="Open Sans" w:hAnsi="Open Sans" w:eastAsia="Open Sans" w:cs="Open Sans"/>
          <w:b w:val="0"/>
          <w:bCs w:val="0"/>
          <w:i w:val="0"/>
          <w:iCs w:val="0"/>
          <w:caps w:val="0"/>
          <w:smallCaps w:val="0"/>
          <w:noProof w:val="0"/>
          <w:color w:val="707070"/>
          <w:sz w:val="19"/>
          <w:szCs w:val="19"/>
          <w:lang w:val="tr-TR"/>
        </w:rPr>
        <w:t>Suje</w:t>
      </w:r>
      <w:proofErr w:type="spellEnd"/>
      <w:r w:rsidRPr="70575D5A" w:rsidR="70575D5A">
        <w:rPr>
          <w:rFonts w:ascii="Open Sans" w:hAnsi="Open Sans" w:eastAsia="Open Sans" w:cs="Open Sans"/>
          <w:b w:val="0"/>
          <w:bCs w:val="0"/>
          <w:i w:val="0"/>
          <w:iCs w:val="0"/>
          <w:caps w:val="0"/>
          <w:smallCaps w:val="0"/>
          <w:noProof w:val="0"/>
          <w:color w:val="707070"/>
          <w:sz w:val="19"/>
          <w:szCs w:val="19"/>
          <w:lang w:val="tr-TR"/>
        </w:rPr>
        <w:t xml:space="preserve"> Yaşam Danışmanlığı olarak 6698 sayılı “Kişisel Verilerin Korunması Kanunu” kapsamında, uygulamalarımız ve haklarınız ile ilgili sizleri bilgilendirmek isteriz. 6698 sayılı Kişisel Verilerin Korunması Kanunu hükümleri ve ilgili düzenlemeler gereği (“KVKK Düzenlemeleri”) kimliğinizi belirli veya belirlenebilir kılan her türlü bilginiz, özel nitelikli kişisel verileriniz de dahil olmak üzere, Kişisel Veri olarak nitelendirilmekte ve Veri Sorumlusu sıfatıyla </w:t>
      </w:r>
      <w:proofErr w:type="spellStart"/>
      <w:r w:rsidRPr="70575D5A" w:rsidR="70575D5A">
        <w:rPr>
          <w:rFonts w:ascii="Open Sans" w:hAnsi="Open Sans" w:eastAsia="Open Sans" w:cs="Open Sans"/>
          <w:b w:val="0"/>
          <w:bCs w:val="0"/>
          <w:i w:val="0"/>
          <w:iCs w:val="0"/>
          <w:caps w:val="0"/>
          <w:smallCaps w:val="0"/>
          <w:noProof w:val="0"/>
          <w:color w:val="707070"/>
          <w:sz w:val="19"/>
          <w:szCs w:val="19"/>
          <w:lang w:val="tr-TR"/>
        </w:rPr>
        <w:t>Suje</w:t>
      </w:r>
      <w:proofErr w:type="spellEnd"/>
      <w:r w:rsidRPr="70575D5A" w:rsidR="70575D5A">
        <w:rPr>
          <w:rFonts w:ascii="Open Sans" w:hAnsi="Open Sans" w:eastAsia="Open Sans" w:cs="Open Sans"/>
          <w:b w:val="0"/>
          <w:bCs w:val="0"/>
          <w:i w:val="0"/>
          <w:iCs w:val="0"/>
          <w:caps w:val="0"/>
          <w:smallCaps w:val="0"/>
          <w:noProof w:val="0"/>
          <w:color w:val="707070"/>
          <w:sz w:val="19"/>
          <w:szCs w:val="19"/>
          <w:lang w:val="tr-TR"/>
        </w:rPr>
        <w:t xml:space="preserve"> Yaşam Danışmanlığı tarafından aşağıda açıklandığı kapsamda ve mevzuat tarafından emredilen sınırlar çerçevesinde işlenmektedir. “Kişisel Verilerinizin İşlenmesi” bu verilerin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işlemi ifade etmektedir. </w:t>
      </w:r>
    </w:p>
    <w:p w:rsidR="70575D5A" w:rsidRDefault="70575D5A" w14:paraId="2ADC8AB9" w14:textId="11325F2E">
      <w:r w:rsidRPr="70575D5A" w:rsidR="70575D5A">
        <w:rPr>
          <w:rFonts w:ascii="Open Sans" w:hAnsi="Open Sans" w:eastAsia="Open Sans" w:cs="Open Sans"/>
          <w:b w:val="0"/>
          <w:bCs w:val="0"/>
          <w:i w:val="0"/>
          <w:iCs w:val="0"/>
          <w:caps w:val="0"/>
          <w:smallCaps w:val="0"/>
          <w:noProof w:val="0"/>
          <w:color w:val="707070"/>
          <w:sz w:val="19"/>
          <w:szCs w:val="19"/>
          <w:lang w:val="tr-TR"/>
        </w:rPr>
        <w:t xml:space="preserve">1-Kişisel Verilerinizin İşlenme Amacı, İşlenen Kişisel Verileriniz Tarafınıza ait kişisel bilgiler, onay ve/veya imzanızla tanzim edilen tüm sözleşmeler/bilgilendirme formları ve sair belgelerle, elektronik onay ve/veya imzanız ile yapacağınız bildirimlerle, Genel Müdürlüğümüz, fiziki ortamlar, çağrı merkezleri, internet siteleri, mobil uygulamalar, internet işlemleri, sosyal medya ve diğer kamuya açık mecralar, kullanıcı görüşmeleri, adli kayıtların taranması, piyasa istihbaratı, Kimlik Paylaşım Sistemi, SMS kanalları, internet sitelerine yapılan dijital başvurular, tüm mobil uygulamalarımız, satış ekiplerine yapılan yazılı/dijital başvurular, çağrı merkezi hizmeti alınan şirketler gibi yöntemler ile Sizinle iletişime geçilen veya ileride iletişime geçebilecek sözlü, yazılı, görüntülü, ses kaydı veya elektronik kanallar yoluyla tamamen veya kısmen otomatik olan ya da herhangi bir veri kayıt sisteminin parçası olarak toplanmakta ve Kanunun belirtilen hukuka uygunluk sebepleri çerçevesinde, sözleşmenin ifası ve yasal yükümlülüklerin yerine getirilmesi amacıyla saklanmaktadır. Bu hukuki sebeple toplanan kişisel verileriniz 6698 sayılı Kişisel Verilerin Korunması Kanunu’nun 5. ve 6. maddelerinde belirtilen kişisel veri işleme şartları ve amaçları kapsamında işlenebilmekte ve aktarılabilmektedir. </w:t>
      </w:r>
    </w:p>
    <w:p w:rsidR="70575D5A" w:rsidP="70575D5A" w:rsidRDefault="70575D5A" w14:paraId="3DDAC84A" w14:textId="12B05566">
      <w:pPr>
        <w:pStyle w:val="Normal"/>
      </w:pPr>
      <w:r w:rsidRPr="70575D5A" w:rsidR="70575D5A">
        <w:rPr>
          <w:rFonts w:ascii="Open Sans" w:hAnsi="Open Sans" w:eastAsia="Open Sans" w:cs="Open Sans"/>
          <w:b w:val="0"/>
          <w:bCs w:val="0"/>
          <w:i w:val="0"/>
          <w:iCs w:val="0"/>
          <w:caps w:val="0"/>
          <w:smallCaps w:val="0"/>
          <w:noProof w:val="0"/>
          <w:color w:val="707070"/>
          <w:sz w:val="19"/>
          <w:szCs w:val="19"/>
          <w:lang w:val="tr-TR"/>
        </w:rPr>
        <w:t xml:space="preserve">2-Kişisel Verilerin İşlenmesinde Hukuki Sebepler ve Rıza Şayet daha önceden alınmış rıza ve izniniz mevcut değilse, yasal zorunluluk gereği izninizi talep edeceğimiz durumlarda, web sitemizde yer alan kişisel verileriniz ile ilgili izin alanında veya üyelik sayfasında web sitesinde izin kutucuklarının işaretlenmesi ve onaylanması suretiyle izin verebileceksiniz. Bu kapsamda, </w:t>
      </w:r>
      <w:proofErr w:type="spellStart"/>
      <w:r w:rsidRPr="70575D5A" w:rsidR="70575D5A">
        <w:rPr>
          <w:rFonts w:ascii="Open Sans" w:hAnsi="Open Sans" w:eastAsia="Open Sans" w:cs="Open Sans"/>
          <w:b w:val="0"/>
          <w:bCs w:val="0"/>
          <w:i w:val="0"/>
          <w:iCs w:val="0"/>
          <w:caps w:val="0"/>
          <w:smallCaps w:val="0"/>
          <w:noProof w:val="0"/>
          <w:color w:val="707070"/>
          <w:sz w:val="19"/>
          <w:szCs w:val="19"/>
          <w:lang w:val="tr-TR"/>
        </w:rPr>
        <w:t>Suje</w:t>
      </w:r>
      <w:proofErr w:type="spellEnd"/>
      <w:r w:rsidRPr="70575D5A" w:rsidR="70575D5A">
        <w:rPr>
          <w:rFonts w:ascii="Open Sans" w:hAnsi="Open Sans" w:eastAsia="Open Sans" w:cs="Open Sans"/>
          <w:b w:val="0"/>
          <w:bCs w:val="0"/>
          <w:i w:val="0"/>
          <w:iCs w:val="0"/>
          <w:caps w:val="0"/>
          <w:smallCaps w:val="0"/>
          <w:noProof w:val="0"/>
          <w:color w:val="707070"/>
          <w:sz w:val="19"/>
          <w:szCs w:val="19"/>
          <w:lang w:val="tr-TR"/>
        </w:rPr>
        <w:t xml:space="preserve"> Yaşam Danışmanlığı tarafından sizlere yönelik sağlanacak ürün ve hizmet avantajlarından yaralanma ve haberdar olma iradenizi ortaya koyarak </w:t>
      </w:r>
      <w:proofErr w:type="spellStart"/>
      <w:r w:rsidRPr="70575D5A" w:rsidR="70575D5A">
        <w:rPr>
          <w:rFonts w:ascii="Open Sans" w:hAnsi="Open Sans" w:eastAsia="Open Sans" w:cs="Open Sans"/>
          <w:b w:val="0"/>
          <w:bCs w:val="0"/>
          <w:i w:val="0"/>
          <w:iCs w:val="0"/>
          <w:caps w:val="0"/>
          <w:smallCaps w:val="0"/>
          <w:noProof w:val="0"/>
          <w:color w:val="707070"/>
          <w:sz w:val="19"/>
          <w:szCs w:val="19"/>
          <w:lang w:val="tr-TR"/>
        </w:rPr>
        <w:t>Suje</w:t>
      </w:r>
      <w:proofErr w:type="spellEnd"/>
      <w:r w:rsidRPr="70575D5A" w:rsidR="70575D5A">
        <w:rPr>
          <w:rFonts w:ascii="Open Sans" w:hAnsi="Open Sans" w:eastAsia="Open Sans" w:cs="Open Sans"/>
          <w:b w:val="0"/>
          <w:bCs w:val="0"/>
          <w:i w:val="0"/>
          <w:iCs w:val="0"/>
          <w:caps w:val="0"/>
          <w:smallCaps w:val="0"/>
          <w:noProof w:val="0"/>
          <w:color w:val="707070"/>
          <w:sz w:val="19"/>
          <w:szCs w:val="19"/>
          <w:lang w:val="tr-TR"/>
        </w:rPr>
        <w:t xml:space="preserve"> Yaşam Danışmanlığı ile paylaştığınız kişisel verilerinizin, sizlere çeşitli avantajların sağlanıp sunulabilmesi ve özel reklam, satış, pazarlama, anket ve benzer amaçlı her türlü fiziksel ve elektronik iletişim yapılması ve diğer iletişim mesajlarının gönderilmesi amacıyla; toplanmasına, saklanmasına, işlenmesine, kullanılmasına, aktarımına dair de izniniz talep edilmektedir. İzinlerinizi geri almak için her zaman izin verdiğiniz yöntemlerle </w:t>
      </w:r>
      <w:proofErr w:type="spellStart"/>
      <w:r w:rsidRPr="70575D5A" w:rsidR="70575D5A">
        <w:rPr>
          <w:rFonts w:ascii="Open Sans" w:hAnsi="Open Sans" w:eastAsia="Open Sans" w:cs="Open Sans"/>
          <w:b w:val="0"/>
          <w:bCs w:val="0"/>
          <w:i w:val="0"/>
          <w:iCs w:val="0"/>
          <w:caps w:val="0"/>
          <w:smallCaps w:val="0"/>
          <w:noProof w:val="0"/>
          <w:color w:val="707070"/>
          <w:sz w:val="19"/>
          <w:szCs w:val="19"/>
          <w:lang w:val="tr-TR"/>
        </w:rPr>
        <w:t>Suje</w:t>
      </w:r>
      <w:proofErr w:type="spellEnd"/>
      <w:r w:rsidRPr="70575D5A" w:rsidR="70575D5A">
        <w:rPr>
          <w:rFonts w:ascii="Open Sans" w:hAnsi="Open Sans" w:eastAsia="Open Sans" w:cs="Open Sans"/>
          <w:b w:val="0"/>
          <w:bCs w:val="0"/>
          <w:i w:val="0"/>
          <w:iCs w:val="0"/>
          <w:caps w:val="0"/>
          <w:smallCaps w:val="0"/>
          <w:noProof w:val="0"/>
          <w:color w:val="707070"/>
          <w:sz w:val="19"/>
          <w:szCs w:val="19"/>
          <w:lang w:val="tr-TR"/>
        </w:rPr>
        <w:t xml:space="preserve"> Yaşam Danışmanlığı’na başvurabilirsiniz. </w:t>
      </w:r>
    </w:p>
    <w:p w:rsidR="70575D5A" w:rsidP="70575D5A" w:rsidRDefault="70575D5A" w14:paraId="3CF45D9F" w14:textId="273C7313">
      <w:pPr>
        <w:pStyle w:val="Normal"/>
      </w:pPr>
      <w:r w:rsidRPr="70575D5A" w:rsidR="70575D5A">
        <w:rPr>
          <w:rFonts w:ascii="Open Sans" w:hAnsi="Open Sans" w:eastAsia="Open Sans" w:cs="Open Sans"/>
          <w:b w:val="0"/>
          <w:bCs w:val="0"/>
          <w:i w:val="0"/>
          <w:iCs w:val="0"/>
          <w:caps w:val="0"/>
          <w:smallCaps w:val="0"/>
          <w:noProof w:val="0"/>
          <w:color w:val="707070"/>
          <w:sz w:val="19"/>
          <w:szCs w:val="19"/>
          <w:lang w:val="tr-TR"/>
        </w:rPr>
        <w:t xml:space="preserve">3-Kişisel Verilerin Paylaşımı ve Aktarımı </w:t>
      </w:r>
      <w:proofErr w:type="spellStart"/>
      <w:r w:rsidRPr="70575D5A" w:rsidR="70575D5A">
        <w:rPr>
          <w:rFonts w:ascii="Open Sans" w:hAnsi="Open Sans" w:eastAsia="Open Sans" w:cs="Open Sans"/>
          <w:b w:val="0"/>
          <w:bCs w:val="0"/>
          <w:i w:val="0"/>
          <w:iCs w:val="0"/>
          <w:caps w:val="0"/>
          <w:smallCaps w:val="0"/>
          <w:noProof w:val="0"/>
          <w:color w:val="707070"/>
          <w:sz w:val="19"/>
          <w:szCs w:val="19"/>
          <w:lang w:val="tr-TR"/>
        </w:rPr>
        <w:t>Suje</w:t>
      </w:r>
      <w:proofErr w:type="spellEnd"/>
      <w:r w:rsidRPr="70575D5A" w:rsidR="70575D5A">
        <w:rPr>
          <w:rFonts w:ascii="Open Sans" w:hAnsi="Open Sans" w:eastAsia="Open Sans" w:cs="Open Sans"/>
          <w:b w:val="0"/>
          <w:bCs w:val="0"/>
          <w:i w:val="0"/>
          <w:iCs w:val="0"/>
          <w:caps w:val="0"/>
          <w:smallCaps w:val="0"/>
          <w:noProof w:val="0"/>
          <w:color w:val="707070"/>
          <w:sz w:val="19"/>
          <w:szCs w:val="19"/>
          <w:lang w:val="tr-TR"/>
        </w:rPr>
        <w:t xml:space="preserve"> Yaşam Danışmanlığı tarafından işlenen kişisel verileriniz, mevzuatta belirlenen güvenlik ve gizlilik esasları uyarınca yeterli ve etkili önlemler alınmak kaydıyla, yasal olarak aktarılması gereken idari ve resmi makamlara, faaliyetlerimizi yürütmek üzere dışarıdan hizmet alınan üçüncü taraflara, işbirliği yaptığımız, program ortağı kurum, kuruluş, işbirliği yapılan yurtiçi/yurtdışı kuruluşlara, hizmet/destek/danışmanlık alınan ya da proje/program ortağı olunan yurtiçi/yurtdışı/uluslararası kuruluşlar, güvenlik, çağrı merkezi gibi alanlarda destek aldığımız üçüncü kişilerle, alt yüklenicilere, bağımsız denetim ve destek hizmeti alınan kuruluşlar gibi tüzel kişilere ve işbirliği içerisinde olan üçüncü tarafların hukuki ve ticari güvenliğinin teminen ve/veya elektronik ve fiziksel ortamların güvenliğinin sağlanması ile hukuki zorunluluklar nedeniyle ve yasal sınırlamalar çerçevesinde aktarılabilecektir. Tarafımızca, yurt dışına aktarılabilecek kişisel verileriniz aşağıdaki gibidir: Kimlik Verisi: Adı, Soyadı İletişim Verisi: Eposta, Telefonu, Adresi Görsel ve İşitsel Veri: Gerçek kişiye ait fotoğraf Diğer: Erişim tarih ve saati, Cihaz kimliği, İşletim sistemi, Tarayıcı tipi ve IP adresi </w:t>
      </w:r>
      <w:proofErr w:type="spellStart"/>
      <w:r w:rsidRPr="70575D5A" w:rsidR="70575D5A">
        <w:rPr>
          <w:rFonts w:ascii="Open Sans" w:hAnsi="Open Sans" w:eastAsia="Open Sans" w:cs="Open Sans"/>
          <w:b w:val="0"/>
          <w:bCs w:val="0"/>
          <w:i w:val="0"/>
          <w:iCs w:val="0"/>
          <w:caps w:val="0"/>
          <w:smallCaps w:val="0"/>
          <w:noProof w:val="0"/>
          <w:color w:val="707070"/>
          <w:sz w:val="19"/>
          <w:szCs w:val="19"/>
          <w:lang w:val="tr-TR"/>
        </w:rPr>
        <w:t>Suje</w:t>
      </w:r>
      <w:proofErr w:type="spellEnd"/>
      <w:r w:rsidRPr="70575D5A" w:rsidR="70575D5A">
        <w:rPr>
          <w:rFonts w:ascii="Open Sans" w:hAnsi="Open Sans" w:eastAsia="Open Sans" w:cs="Open Sans"/>
          <w:b w:val="0"/>
          <w:bCs w:val="0"/>
          <w:i w:val="0"/>
          <w:iCs w:val="0"/>
          <w:caps w:val="0"/>
          <w:smallCaps w:val="0"/>
          <w:noProof w:val="0"/>
          <w:color w:val="707070"/>
          <w:sz w:val="19"/>
          <w:szCs w:val="19"/>
          <w:lang w:val="tr-TR"/>
        </w:rPr>
        <w:t xml:space="preserve"> Yaşam Danışmanlığı olarak kişisel verilerinizi, gerekli güvenlik önlemlerini almak kaydıyla Türkiye içinde veya başta AB ülkeleri, Amerika, İngiltere, OECD ülkeleri olmak üzere yurtdışında bulunan depolama, arşivleme, bilişim teknolojileri desteği alınan sunucular, </w:t>
      </w:r>
      <w:proofErr w:type="spellStart"/>
      <w:r w:rsidRPr="70575D5A" w:rsidR="70575D5A">
        <w:rPr>
          <w:rFonts w:ascii="Open Sans" w:hAnsi="Open Sans" w:eastAsia="Open Sans" w:cs="Open Sans"/>
          <w:b w:val="0"/>
          <w:bCs w:val="0"/>
          <w:i w:val="0"/>
          <w:iCs w:val="0"/>
          <w:caps w:val="0"/>
          <w:smallCaps w:val="0"/>
          <w:noProof w:val="0"/>
          <w:color w:val="707070"/>
          <w:sz w:val="19"/>
          <w:szCs w:val="19"/>
          <w:lang w:val="tr-TR"/>
        </w:rPr>
        <w:t>hosting</w:t>
      </w:r>
      <w:proofErr w:type="spellEnd"/>
      <w:r w:rsidRPr="70575D5A" w:rsidR="70575D5A">
        <w:rPr>
          <w:rFonts w:ascii="Open Sans" w:hAnsi="Open Sans" w:eastAsia="Open Sans" w:cs="Open Sans"/>
          <w:b w:val="0"/>
          <w:bCs w:val="0"/>
          <w:i w:val="0"/>
          <w:iCs w:val="0"/>
          <w:caps w:val="0"/>
          <w:smallCaps w:val="0"/>
          <w:noProof w:val="0"/>
          <w:color w:val="707070"/>
          <w:sz w:val="19"/>
          <w:szCs w:val="19"/>
          <w:lang w:val="tr-TR"/>
        </w:rPr>
        <w:t xml:space="preserve"> şirketleri, program, bulut bilişim </w:t>
      </w:r>
      <w:proofErr w:type="spellStart"/>
      <w:r w:rsidRPr="70575D5A" w:rsidR="70575D5A">
        <w:rPr>
          <w:rFonts w:ascii="Open Sans" w:hAnsi="Open Sans" w:eastAsia="Open Sans" w:cs="Open Sans"/>
          <w:b w:val="0"/>
          <w:bCs w:val="0"/>
          <w:i w:val="0"/>
          <w:iCs w:val="0"/>
          <w:caps w:val="0"/>
          <w:smallCaps w:val="0"/>
          <w:noProof w:val="0"/>
          <w:color w:val="707070"/>
          <w:sz w:val="19"/>
          <w:szCs w:val="19"/>
          <w:lang w:val="tr-TR"/>
        </w:rPr>
        <w:t>vb</w:t>
      </w:r>
      <w:proofErr w:type="spellEnd"/>
      <w:r w:rsidRPr="70575D5A" w:rsidR="70575D5A">
        <w:rPr>
          <w:rFonts w:ascii="Open Sans" w:hAnsi="Open Sans" w:eastAsia="Open Sans" w:cs="Open Sans"/>
          <w:b w:val="0"/>
          <w:bCs w:val="0"/>
          <w:i w:val="0"/>
          <w:iCs w:val="0"/>
          <w:caps w:val="0"/>
          <w:smallCaps w:val="0"/>
          <w:noProof w:val="0"/>
          <w:color w:val="707070"/>
          <w:sz w:val="19"/>
          <w:szCs w:val="19"/>
          <w:lang w:val="tr-TR"/>
        </w:rPr>
        <w:t xml:space="preserve"> diğer elektronik ortamlara aktarabilir işleyebilir ve saklayabiliriz. </w:t>
      </w:r>
    </w:p>
    <w:p w:rsidR="70575D5A" w:rsidP="70575D5A" w:rsidRDefault="70575D5A" w14:paraId="69A83A79" w14:textId="124A3D46">
      <w:pPr>
        <w:pStyle w:val="Normal"/>
      </w:pPr>
      <w:r w:rsidRPr="70575D5A" w:rsidR="70575D5A">
        <w:rPr>
          <w:rFonts w:ascii="Open Sans" w:hAnsi="Open Sans" w:eastAsia="Open Sans" w:cs="Open Sans"/>
          <w:b w:val="0"/>
          <w:bCs w:val="0"/>
          <w:i w:val="0"/>
          <w:iCs w:val="0"/>
          <w:caps w:val="0"/>
          <w:smallCaps w:val="0"/>
          <w:noProof w:val="0"/>
          <w:color w:val="707070"/>
          <w:sz w:val="19"/>
          <w:szCs w:val="19"/>
          <w:lang w:val="tr-TR"/>
        </w:rPr>
        <w:t xml:space="preserve">4-Kanun Kapsamındaki Haklarınız Kişisel veri sahipleri olarak şirketin aşağıda bildirilen adresine şahsen başvuru ile ya da noter aracılığıyla veya hesap açılışı sırasında bildirdiğiniz ve </w:t>
      </w:r>
      <w:proofErr w:type="spellStart"/>
      <w:r w:rsidRPr="70575D5A" w:rsidR="70575D5A">
        <w:rPr>
          <w:rFonts w:ascii="Open Sans" w:hAnsi="Open Sans" w:eastAsia="Open Sans" w:cs="Open Sans"/>
          <w:b w:val="0"/>
          <w:bCs w:val="0"/>
          <w:i w:val="0"/>
          <w:iCs w:val="0"/>
          <w:caps w:val="0"/>
          <w:smallCaps w:val="0"/>
          <w:noProof w:val="0"/>
          <w:color w:val="707070"/>
          <w:sz w:val="19"/>
          <w:szCs w:val="19"/>
          <w:lang w:val="tr-TR"/>
        </w:rPr>
        <w:t>Suje</w:t>
      </w:r>
      <w:proofErr w:type="spellEnd"/>
      <w:r w:rsidRPr="70575D5A" w:rsidR="70575D5A">
        <w:rPr>
          <w:rFonts w:ascii="Open Sans" w:hAnsi="Open Sans" w:eastAsia="Open Sans" w:cs="Open Sans"/>
          <w:b w:val="0"/>
          <w:bCs w:val="0"/>
          <w:i w:val="0"/>
          <w:iCs w:val="0"/>
          <w:caps w:val="0"/>
          <w:smallCaps w:val="0"/>
          <w:noProof w:val="0"/>
          <w:color w:val="707070"/>
          <w:sz w:val="19"/>
          <w:szCs w:val="19"/>
          <w:lang w:val="tr-TR"/>
        </w:rPr>
        <w:t xml:space="preserve"> Yaşam Danışmanlığı sisteminde kayıtlı bulunan elektronik posta adresinizi kullanmak suretiyle aşağıdaki bildirilen elektronik posta adresine iletebilirsiniz. Şirketimize ileteceğiniz başvurularınızın Türkçe olması esas olup, ilgili başvurularınızda ad, </w:t>
      </w:r>
      <w:proofErr w:type="spellStart"/>
      <w:r w:rsidRPr="70575D5A" w:rsidR="70575D5A">
        <w:rPr>
          <w:rFonts w:ascii="Open Sans" w:hAnsi="Open Sans" w:eastAsia="Open Sans" w:cs="Open Sans"/>
          <w:b w:val="0"/>
          <w:bCs w:val="0"/>
          <w:i w:val="0"/>
          <w:iCs w:val="0"/>
          <w:caps w:val="0"/>
          <w:smallCaps w:val="0"/>
          <w:noProof w:val="0"/>
          <w:color w:val="707070"/>
          <w:sz w:val="19"/>
          <w:szCs w:val="19"/>
          <w:lang w:val="tr-TR"/>
        </w:rPr>
        <w:t>soyad</w:t>
      </w:r>
      <w:proofErr w:type="spellEnd"/>
      <w:r w:rsidRPr="70575D5A" w:rsidR="70575D5A">
        <w:rPr>
          <w:rFonts w:ascii="Open Sans" w:hAnsi="Open Sans" w:eastAsia="Open Sans" w:cs="Open Sans"/>
          <w:b w:val="0"/>
          <w:bCs w:val="0"/>
          <w:i w:val="0"/>
          <w:iCs w:val="0"/>
          <w:caps w:val="0"/>
          <w:smallCaps w:val="0"/>
          <w:noProof w:val="0"/>
          <w:color w:val="707070"/>
          <w:sz w:val="19"/>
          <w:szCs w:val="19"/>
          <w:lang w:val="tr-TR"/>
        </w:rPr>
        <w:t xml:space="preserve">, T.C. kimlik numarası, tebligata esas yerleşim yeriniz veya iş yeri adresiniz, bildirime esas elektronik posta adresiniz ile talep konunuzu bulunması zorunlu olup, talebinize ilişkin bilgi ve belgelerin de başvurunuza eklenmesi gerekmektedir. Başvurunuz yazılı ise imza atmanız da yasal bir zorunluluktur. </w:t>
      </w:r>
      <w:proofErr w:type="spellStart"/>
      <w:r w:rsidRPr="70575D5A" w:rsidR="70575D5A">
        <w:rPr>
          <w:rFonts w:ascii="Open Sans" w:hAnsi="Open Sans" w:eastAsia="Open Sans" w:cs="Open Sans"/>
          <w:b w:val="0"/>
          <w:bCs w:val="0"/>
          <w:i w:val="0"/>
          <w:iCs w:val="0"/>
          <w:caps w:val="0"/>
          <w:smallCaps w:val="0"/>
          <w:noProof w:val="0"/>
          <w:color w:val="707070"/>
          <w:sz w:val="19"/>
          <w:szCs w:val="19"/>
          <w:lang w:val="tr-TR"/>
        </w:rPr>
        <w:t>Suje</w:t>
      </w:r>
      <w:proofErr w:type="spellEnd"/>
      <w:r w:rsidRPr="70575D5A" w:rsidR="70575D5A">
        <w:rPr>
          <w:rFonts w:ascii="Open Sans" w:hAnsi="Open Sans" w:eastAsia="Open Sans" w:cs="Open Sans"/>
          <w:b w:val="0"/>
          <w:bCs w:val="0"/>
          <w:i w:val="0"/>
          <w:iCs w:val="0"/>
          <w:caps w:val="0"/>
          <w:smallCaps w:val="0"/>
          <w:noProof w:val="0"/>
          <w:color w:val="707070"/>
          <w:sz w:val="19"/>
          <w:szCs w:val="19"/>
          <w:lang w:val="tr-TR"/>
        </w:rPr>
        <w:t xml:space="preserve"> Yaşam Danışmanlığı talebin niteliğine göre talebi en kısa sürede ve en geç otuz gün içinde ücretsiz olarak sonuçlandıracaktır. Ancak, işlemin ayrıca bir maliyeti gerektirmesi hâlinde, </w:t>
      </w:r>
      <w:proofErr w:type="spellStart"/>
      <w:r w:rsidRPr="70575D5A" w:rsidR="70575D5A">
        <w:rPr>
          <w:rFonts w:ascii="Open Sans" w:hAnsi="Open Sans" w:eastAsia="Open Sans" w:cs="Open Sans"/>
          <w:b w:val="0"/>
          <w:bCs w:val="0"/>
          <w:i w:val="0"/>
          <w:iCs w:val="0"/>
          <w:caps w:val="0"/>
          <w:smallCaps w:val="0"/>
          <w:noProof w:val="0"/>
          <w:color w:val="707070"/>
          <w:sz w:val="19"/>
          <w:szCs w:val="19"/>
          <w:lang w:val="tr-TR"/>
        </w:rPr>
        <w:t>Suje</w:t>
      </w:r>
      <w:proofErr w:type="spellEnd"/>
      <w:r w:rsidRPr="70575D5A" w:rsidR="70575D5A">
        <w:rPr>
          <w:rFonts w:ascii="Open Sans" w:hAnsi="Open Sans" w:eastAsia="Open Sans" w:cs="Open Sans"/>
          <w:b w:val="0"/>
          <w:bCs w:val="0"/>
          <w:i w:val="0"/>
          <w:iCs w:val="0"/>
          <w:caps w:val="0"/>
          <w:smallCaps w:val="0"/>
          <w:noProof w:val="0"/>
          <w:color w:val="707070"/>
          <w:sz w:val="19"/>
          <w:szCs w:val="19"/>
          <w:lang w:val="tr-TR"/>
        </w:rPr>
        <w:t xml:space="preserve"> Yaşam Danışmanlığı tarafından Kişisel Verileri Koruma Kurulu’nca belirlenen tarifedeki ücret alınacaktır. Kişisel veri işlenip işlenmediğini öğrenme, Kişisel verileri işlenmişse buna ilişkin bilgi talep etme, Kişisel verilerin işlenme amacını ve bunların amacına uygun kullanılıp kullanılmadığını öğrenme, Yurt içinde veya yurt dışında kişisel verilerin aktarıldığı üçüncü kişileri bilme, Kişisel verilerin eksik veya yanlış işlenmiş olması hâlinde bunların düzeltilmesini isteme ve bu kapsamda yapılan işlemin kişisel verilerin aktarıldığı üçüncü kişilere bildirilmesini isteme, 6698 sayılı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İşlenen verilerin münhasıran otomatik sistemler vasıtasıyla analiz edilmesi suretiyle kişinin kendisi aleyhine bir sonucun ortaya çıkmasına itiraz etme, Kişisel verilerin kanuna aykırı olarak işlenmesi sebebiyle zarara uğraması hâlinde zararın giderilmesini talep etme haklarına sahiptir. Saygılarımızla,</w:t>
      </w:r>
    </w:p>
    <w:p w:rsidR="70575D5A" w:rsidP="70575D5A" w:rsidRDefault="70575D5A" w14:paraId="6C2CFED4" w14:textId="3A8B9FFB">
      <w:pPr>
        <w:pStyle w:val="Normal"/>
        <w:bidi w:val="0"/>
        <w:spacing w:before="0" w:beforeAutospacing="off" w:after="160" w:afterAutospacing="off" w:line="259" w:lineRule="auto"/>
        <w:ind w:left="0" w:right="0"/>
        <w:jc w:val="left"/>
        <w:rPr>
          <w:rFonts w:ascii="Open Sans" w:hAnsi="Open Sans" w:eastAsia="Open Sans" w:cs="Open Sans"/>
          <w:b w:val="0"/>
          <w:bCs w:val="0"/>
          <w:i w:val="0"/>
          <w:iCs w:val="0"/>
          <w:caps w:val="0"/>
          <w:smallCaps w:val="0"/>
          <w:noProof w:val="0"/>
          <w:sz w:val="19"/>
          <w:szCs w:val="19"/>
          <w:lang w:val="tr-TR"/>
        </w:rPr>
      </w:pPr>
      <w:r w:rsidRPr="70575D5A" w:rsidR="70575D5A">
        <w:rPr>
          <w:rFonts w:ascii="Open Sans" w:hAnsi="Open Sans" w:eastAsia="Open Sans" w:cs="Open Sans"/>
          <w:b w:val="0"/>
          <w:bCs w:val="0"/>
          <w:i w:val="0"/>
          <w:iCs w:val="0"/>
          <w:caps w:val="0"/>
          <w:smallCaps w:val="0"/>
          <w:noProof w:val="0"/>
          <w:color w:val="707070"/>
          <w:sz w:val="19"/>
          <w:szCs w:val="19"/>
          <w:lang w:val="tr-TR"/>
        </w:rPr>
        <w:t xml:space="preserve">Elektronik posta yoluyla ulaşabileceğiniz adresimiz: </w:t>
      </w:r>
      <w:r w:rsidRPr="70575D5A" w:rsidR="70575D5A">
        <w:rPr>
          <w:rFonts w:ascii="Open Sans" w:hAnsi="Open Sans" w:eastAsia="Open Sans" w:cs="Open Sans"/>
          <w:b w:val="0"/>
          <w:bCs w:val="0"/>
          <w:i w:val="0"/>
          <w:iCs w:val="0"/>
          <w:caps w:val="0"/>
          <w:smallCaps w:val="0"/>
          <w:noProof w:val="0"/>
          <w:sz w:val="19"/>
          <w:szCs w:val="19"/>
          <w:lang w:val="tr-TR"/>
        </w:rPr>
        <w:t>sujeyasamdanismanligi@gmail.com</w:t>
      </w:r>
    </w:p>
    <w:p w:rsidR="70575D5A" w:rsidRDefault="70575D5A" w14:paraId="78DCE066" w14:textId="278EAA7B">
      <w:r w:rsidRPr="70575D5A" w:rsidR="70575D5A">
        <w:rPr>
          <w:rFonts w:ascii="Open Sans" w:hAnsi="Open Sans" w:eastAsia="Open Sans" w:cs="Open Sans"/>
          <w:b w:val="0"/>
          <w:bCs w:val="0"/>
          <w:i w:val="0"/>
          <w:iCs w:val="0"/>
          <w:caps w:val="0"/>
          <w:smallCaps w:val="0"/>
          <w:noProof w:val="0"/>
          <w:color w:val="707070"/>
          <w:sz w:val="19"/>
          <w:szCs w:val="19"/>
          <w:lang w:val="tr-TR"/>
        </w:rPr>
        <w:t xml:space="preserve"> </w:t>
      </w:r>
    </w:p>
    <w:p w:rsidR="70575D5A" w:rsidP="70575D5A" w:rsidRDefault="70575D5A" w14:paraId="33A60CBC" w14:textId="65CA1395">
      <w:pPr>
        <w:pStyle w:val="Normal"/>
      </w:pPr>
      <w:r w:rsidRPr="70575D5A" w:rsidR="70575D5A">
        <w:rPr>
          <w:rFonts w:ascii="Open Sans" w:hAnsi="Open Sans" w:eastAsia="Open Sans" w:cs="Open Sans"/>
          <w:b w:val="0"/>
          <w:bCs w:val="0"/>
          <w:i w:val="0"/>
          <w:iCs w:val="0"/>
          <w:caps w:val="0"/>
          <w:smallCaps w:val="0"/>
          <w:noProof w:val="0"/>
          <w:color w:val="707070"/>
          <w:sz w:val="19"/>
          <w:szCs w:val="19"/>
          <w:lang w:val="tr-TR"/>
        </w:rPr>
        <w:t>Kişisel verilerinizin Suje Yaşam Danışmanlığı tarafından işlenmesine onay vermek için metnin yanında yer alan "Kare Kutucuk" alanına tıklamanızı rica ederiz.</w:t>
      </w:r>
    </w:p>
    <w:p w:rsidR="70575D5A" w:rsidP="70575D5A" w:rsidRDefault="70575D5A" w14:paraId="21A5FA82" w14:textId="4B4D9BF3">
      <w:pPr>
        <w:rPr>
          <w:rFonts w:ascii="Open Sans" w:hAnsi="Open Sans" w:eastAsia="Open Sans" w:cs="Open Sans"/>
          <w:b w:val="0"/>
          <w:bCs w:val="0"/>
          <w:i w:val="0"/>
          <w:iCs w:val="0"/>
          <w:caps w:val="0"/>
          <w:smallCaps w:val="0"/>
          <w:noProof w:val="0"/>
          <w:color w:val="707070"/>
          <w:sz w:val="19"/>
          <w:szCs w:val="19"/>
          <w:lang w:val="tr-TR"/>
        </w:rPr>
      </w:pPr>
    </w:p>
    <w:p w:rsidR="70575D5A" w:rsidP="70575D5A" w:rsidRDefault="70575D5A" w14:paraId="3E36C81D" w14:textId="5E2D6174">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503080"/>
    <w:rsid w:val="03503080"/>
    <w:rsid w:val="70575D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3080"/>
  <w15:chartTrackingRefBased/>
  <w15:docId w15:val="{4BF5AB19-F81D-4448-975F-AA6952B915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2022-08-22T14:15:05.7734071Z</dcterms:created>
  <dcterms:modified xsi:type="dcterms:W3CDTF">2022-08-22T14:33:38.2710659Z</dcterms:modified>
  <dc:creator>Gözde Uygun</dc:creator>
  <lastModifiedBy>Gözde Uygun</lastModifiedBy>
</coreProperties>
</file>